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4E" w:rsidRDefault="00955F4E" w:rsidP="00955F4E">
      <w:pPr>
        <w:pStyle w:val="Overskrift1"/>
        <w:rPr>
          <w:lang w:val="da-DK"/>
        </w:rPr>
      </w:pPr>
      <w:bookmarkStart w:id="0" w:name="_Toc270877440"/>
      <w:r>
        <w:rPr>
          <w:lang w:val="da-DK"/>
        </w:rPr>
        <w:t>DANSK RESUMÉ</w:t>
      </w:r>
      <w:bookmarkEnd w:id="0"/>
    </w:p>
    <w:p w:rsidR="00955F4E" w:rsidRPr="00B41894" w:rsidRDefault="00955F4E" w:rsidP="00955F4E">
      <w:pPr>
        <w:rPr>
          <w:rStyle w:val="Fremhv"/>
          <w:lang w:val="da-DK"/>
        </w:rPr>
      </w:pPr>
      <w:r w:rsidRPr="00B41894">
        <w:rPr>
          <w:rStyle w:val="Fremhv"/>
          <w:lang w:val="da-DK"/>
        </w:rPr>
        <w:t>Baggrund</w:t>
      </w:r>
    </w:p>
    <w:p w:rsidR="00955F4E" w:rsidRDefault="00955F4E" w:rsidP="00955F4E">
      <w:pPr>
        <w:rPr>
          <w:lang w:val="da-DK"/>
        </w:rPr>
      </w:pPr>
      <w:proofErr w:type="spellStart"/>
      <w:r>
        <w:rPr>
          <w:lang w:val="da-DK"/>
        </w:rPr>
        <w:t>Koronar</w:t>
      </w:r>
      <w:proofErr w:type="spellEnd"/>
      <w:r>
        <w:rPr>
          <w:lang w:val="da-DK"/>
        </w:rPr>
        <w:t xml:space="preserve"> </w:t>
      </w:r>
      <w:proofErr w:type="spellStart"/>
      <w:r>
        <w:rPr>
          <w:lang w:val="da-DK"/>
        </w:rPr>
        <w:t>bypass</w:t>
      </w:r>
      <w:proofErr w:type="spellEnd"/>
      <w:r>
        <w:rPr>
          <w:lang w:val="da-DK"/>
        </w:rPr>
        <w:t xml:space="preserve"> kirurgi med anvendelse af en hjerte-lunge maskine (</w:t>
      </w:r>
      <w:proofErr w:type="spellStart"/>
      <w:r>
        <w:rPr>
          <w:lang w:val="da-DK"/>
        </w:rPr>
        <w:t>cCABG</w:t>
      </w:r>
      <w:proofErr w:type="spellEnd"/>
      <w:r>
        <w:rPr>
          <w:lang w:val="da-DK"/>
        </w:rPr>
        <w:t xml:space="preserve">) er standard kirurgisk teknik for behandling af patienter med symptomatisk 3 kars </w:t>
      </w:r>
      <w:proofErr w:type="spellStart"/>
      <w:r>
        <w:rPr>
          <w:lang w:val="da-DK"/>
        </w:rPr>
        <w:t>koronarsygdom</w:t>
      </w:r>
      <w:proofErr w:type="spellEnd"/>
      <w:r>
        <w:rPr>
          <w:lang w:val="da-DK"/>
        </w:rPr>
        <w:t xml:space="preserve">. I forsøg på at undgå de potentielle risici og skadelige effekter af hjerte-lunge maskinen steg interessen for </w:t>
      </w:r>
      <w:proofErr w:type="spellStart"/>
      <w:r>
        <w:rPr>
          <w:lang w:val="da-DK"/>
        </w:rPr>
        <w:t>koronar</w:t>
      </w:r>
      <w:proofErr w:type="spellEnd"/>
      <w:r>
        <w:rPr>
          <w:lang w:val="da-DK"/>
        </w:rPr>
        <w:t xml:space="preserve"> </w:t>
      </w:r>
      <w:proofErr w:type="spellStart"/>
      <w:r>
        <w:rPr>
          <w:lang w:val="da-DK"/>
        </w:rPr>
        <w:t>bypass</w:t>
      </w:r>
      <w:proofErr w:type="spellEnd"/>
      <w:r>
        <w:rPr>
          <w:lang w:val="da-DK"/>
        </w:rPr>
        <w:t xml:space="preserve"> kirurgi uden brug af hjerte-lunge maskine (OPCAB) op gennem 1990erne. Under OPCAB udføres de </w:t>
      </w:r>
      <w:proofErr w:type="spellStart"/>
      <w:r>
        <w:rPr>
          <w:lang w:val="da-DK"/>
        </w:rPr>
        <w:t>koronare</w:t>
      </w:r>
      <w:proofErr w:type="spellEnd"/>
      <w:r>
        <w:rPr>
          <w:lang w:val="da-DK"/>
        </w:rPr>
        <w:t xml:space="preserve"> </w:t>
      </w:r>
      <w:proofErr w:type="spellStart"/>
      <w:r>
        <w:rPr>
          <w:lang w:val="da-DK"/>
        </w:rPr>
        <w:t>anastomoser</w:t>
      </w:r>
      <w:proofErr w:type="spellEnd"/>
      <w:r>
        <w:rPr>
          <w:lang w:val="da-DK"/>
        </w:rPr>
        <w:t xml:space="preserve"> på det bankende hjerte ved hjælp af forskellige stabiliseringssystemer som fikserer det område på hjertet, hvor </w:t>
      </w:r>
      <w:proofErr w:type="spellStart"/>
      <w:r>
        <w:rPr>
          <w:lang w:val="da-DK"/>
        </w:rPr>
        <w:t>bypassen</w:t>
      </w:r>
      <w:proofErr w:type="spellEnd"/>
      <w:r>
        <w:rPr>
          <w:lang w:val="da-DK"/>
        </w:rPr>
        <w:t xml:space="preserve"> skal udføres.</w:t>
      </w:r>
    </w:p>
    <w:p w:rsidR="00955F4E" w:rsidRDefault="00955F4E" w:rsidP="00955F4E">
      <w:pPr>
        <w:rPr>
          <w:lang w:val="da-DK"/>
        </w:rPr>
      </w:pPr>
      <w:r>
        <w:rPr>
          <w:lang w:val="da-DK"/>
        </w:rPr>
        <w:t xml:space="preserve">Tidligere </w:t>
      </w:r>
      <w:proofErr w:type="spellStart"/>
      <w:r>
        <w:rPr>
          <w:lang w:val="da-DK"/>
        </w:rPr>
        <w:t>randomiserede</w:t>
      </w:r>
      <w:proofErr w:type="spellEnd"/>
      <w:r>
        <w:rPr>
          <w:lang w:val="da-DK"/>
        </w:rPr>
        <w:t xml:space="preserve"> forsøg sammenlignende OPCAB og </w:t>
      </w:r>
      <w:proofErr w:type="spellStart"/>
      <w:r>
        <w:rPr>
          <w:lang w:val="da-DK"/>
        </w:rPr>
        <w:t>cCABG</w:t>
      </w:r>
      <w:proofErr w:type="spellEnd"/>
      <w:r>
        <w:rPr>
          <w:lang w:val="da-DK"/>
        </w:rPr>
        <w:t xml:space="preserve"> har inkluderet hovedsageligt patienter med 1 og 2 kars </w:t>
      </w:r>
      <w:proofErr w:type="spellStart"/>
      <w:r>
        <w:rPr>
          <w:lang w:val="da-DK"/>
        </w:rPr>
        <w:t>koronarsygdom</w:t>
      </w:r>
      <w:proofErr w:type="spellEnd"/>
      <w:r>
        <w:rPr>
          <w:lang w:val="da-DK"/>
        </w:rPr>
        <w:t xml:space="preserve"> med en lille risiko for postoperative komplikationer. Ingen af disse forsøg har afsløret statistiske signifikante forskelle på dødelighed, </w:t>
      </w:r>
      <w:proofErr w:type="spellStart"/>
      <w:r>
        <w:rPr>
          <w:lang w:val="da-DK"/>
        </w:rPr>
        <w:t>myokardie</w:t>
      </w:r>
      <w:proofErr w:type="spellEnd"/>
      <w:r>
        <w:rPr>
          <w:lang w:val="da-DK"/>
        </w:rPr>
        <w:t xml:space="preserve"> infarkt eller cerebral apopleksi. Ligeledes har meta-analyser baseret på systematisk </w:t>
      </w:r>
      <w:proofErr w:type="spellStart"/>
      <w:r>
        <w:rPr>
          <w:lang w:val="da-DK"/>
        </w:rPr>
        <w:t>reviews</w:t>
      </w:r>
      <w:proofErr w:type="spellEnd"/>
      <w:r>
        <w:rPr>
          <w:lang w:val="da-DK"/>
        </w:rPr>
        <w:t xml:space="preserve"> af de eksisterende </w:t>
      </w:r>
      <w:proofErr w:type="spellStart"/>
      <w:r>
        <w:rPr>
          <w:lang w:val="da-DK"/>
        </w:rPr>
        <w:t>randomiserede</w:t>
      </w:r>
      <w:proofErr w:type="spellEnd"/>
      <w:r>
        <w:rPr>
          <w:lang w:val="da-DK"/>
        </w:rPr>
        <w:t xml:space="preserve"> forsøg heller ikke haft statistisk styrke til at afsløre evidens for at foretrække den ene operationsteknik frem for den anden. Modsat har store registerbaserede studier vist at både dødelighed og risikoen for cerebral apopleksi er reduceret efter OPCAB og at specielt patienter med øget risiko for postoperative komplikationer (</w:t>
      </w:r>
      <w:proofErr w:type="spellStart"/>
      <w:r>
        <w:rPr>
          <w:lang w:val="da-DK"/>
        </w:rPr>
        <w:t>høj-risiko</w:t>
      </w:r>
      <w:proofErr w:type="spellEnd"/>
      <w:r>
        <w:rPr>
          <w:lang w:val="da-DK"/>
        </w:rPr>
        <w:t xml:space="preserve"> patienter) har den største fordel af OPCAB. Dette er ikke tidligere blevet undersøgt i et </w:t>
      </w:r>
      <w:proofErr w:type="spellStart"/>
      <w:r>
        <w:rPr>
          <w:lang w:val="da-DK"/>
        </w:rPr>
        <w:t>randomiseret</w:t>
      </w:r>
      <w:proofErr w:type="spellEnd"/>
      <w:r>
        <w:rPr>
          <w:lang w:val="da-DK"/>
        </w:rPr>
        <w:t xml:space="preserve"> forsøg.</w:t>
      </w:r>
    </w:p>
    <w:p w:rsidR="00955F4E" w:rsidRPr="00B41894" w:rsidRDefault="00955F4E" w:rsidP="00955F4E">
      <w:pPr>
        <w:rPr>
          <w:rStyle w:val="Fremhv"/>
          <w:lang w:val="da-DK"/>
        </w:rPr>
      </w:pPr>
      <w:r w:rsidRPr="00B41894">
        <w:rPr>
          <w:rStyle w:val="Fremhv"/>
          <w:lang w:val="da-DK"/>
        </w:rPr>
        <w:t>Metode</w:t>
      </w:r>
    </w:p>
    <w:p w:rsidR="00955F4E" w:rsidRDefault="00955F4E" w:rsidP="00955F4E">
      <w:pPr>
        <w:rPr>
          <w:lang w:val="da-DK"/>
        </w:rPr>
      </w:pPr>
      <w:r>
        <w:rPr>
          <w:lang w:val="da-DK"/>
        </w:rPr>
        <w:t xml:space="preserve">Denne </w:t>
      </w:r>
      <w:proofErr w:type="spellStart"/>
      <w:r>
        <w:rPr>
          <w:lang w:val="da-DK"/>
        </w:rPr>
        <w:t>ph</w:t>
      </w:r>
      <w:proofErr w:type="spellEnd"/>
      <w:r>
        <w:rPr>
          <w:lang w:val="da-DK"/>
        </w:rPr>
        <w:t xml:space="preserve">. d. afhandling omfatter et systematisk </w:t>
      </w:r>
      <w:proofErr w:type="spellStart"/>
      <w:r>
        <w:rPr>
          <w:lang w:val="da-DK"/>
        </w:rPr>
        <w:t>review</w:t>
      </w:r>
      <w:proofErr w:type="spellEnd"/>
      <w:r>
        <w:rPr>
          <w:lang w:val="da-DK"/>
        </w:rPr>
        <w:t xml:space="preserve"> af </w:t>
      </w:r>
      <w:proofErr w:type="spellStart"/>
      <w:r>
        <w:rPr>
          <w:lang w:val="da-DK"/>
        </w:rPr>
        <w:t>randomiserede</w:t>
      </w:r>
      <w:proofErr w:type="spellEnd"/>
      <w:r>
        <w:rPr>
          <w:lang w:val="da-DK"/>
        </w:rPr>
        <w:t xml:space="preserve"> forsøg sammenlignende OPCAB vs. </w:t>
      </w:r>
      <w:proofErr w:type="spellStart"/>
      <w:r>
        <w:rPr>
          <w:lang w:val="da-DK"/>
        </w:rPr>
        <w:t>cCABG</w:t>
      </w:r>
      <w:proofErr w:type="spellEnd"/>
      <w:r>
        <w:rPr>
          <w:lang w:val="da-DK"/>
        </w:rPr>
        <w:t xml:space="preserve"> med meta-analyser og </w:t>
      </w:r>
      <w:proofErr w:type="spellStart"/>
      <w:r>
        <w:rPr>
          <w:lang w:val="da-DK"/>
        </w:rPr>
        <w:t>trial</w:t>
      </w:r>
      <w:proofErr w:type="spellEnd"/>
      <w:r>
        <w:rPr>
          <w:lang w:val="da-DK"/>
        </w:rPr>
        <w:t xml:space="preserve"> </w:t>
      </w:r>
      <w:proofErr w:type="spellStart"/>
      <w:r>
        <w:rPr>
          <w:lang w:val="da-DK"/>
        </w:rPr>
        <w:t>sequential</w:t>
      </w:r>
      <w:proofErr w:type="spellEnd"/>
      <w:r>
        <w:rPr>
          <w:lang w:val="da-DK"/>
        </w:rPr>
        <w:t xml:space="preserve"> analyser, samt resultaterne af et klinisk </w:t>
      </w:r>
      <w:proofErr w:type="spellStart"/>
      <w:r>
        <w:rPr>
          <w:lang w:val="da-DK"/>
        </w:rPr>
        <w:t>randomiseret</w:t>
      </w:r>
      <w:proofErr w:type="spellEnd"/>
      <w:r>
        <w:rPr>
          <w:lang w:val="da-DK"/>
        </w:rPr>
        <w:t xml:space="preserve"> forsøg, hvor 341 </w:t>
      </w:r>
      <w:proofErr w:type="spellStart"/>
      <w:r>
        <w:rPr>
          <w:lang w:val="da-DK"/>
        </w:rPr>
        <w:t>høj-risiko</w:t>
      </w:r>
      <w:proofErr w:type="spellEnd"/>
      <w:r>
        <w:rPr>
          <w:lang w:val="da-DK"/>
        </w:rPr>
        <w:t xml:space="preserve"> patienter (</w:t>
      </w:r>
      <w:proofErr w:type="spellStart"/>
      <w:r>
        <w:rPr>
          <w:lang w:val="da-DK"/>
        </w:rPr>
        <w:t>EuroSCORE</w:t>
      </w:r>
      <w:proofErr w:type="spellEnd"/>
      <w:r>
        <w:rPr>
          <w:lang w:val="da-DK"/>
        </w:rPr>
        <w:t xml:space="preserve"> ≥ 5) med 3 kars </w:t>
      </w:r>
      <w:proofErr w:type="spellStart"/>
      <w:r>
        <w:rPr>
          <w:lang w:val="da-DK"/>
        </w:rPr>
        <w:t>koronarsygdom</w:t>
      </w:r>
      <w:proofErr w:type="spellEnd"/>
      <w:r>
        <w:rPr>
          <w:lang w:val="da-DK"/>
        </w:rPr>
        <w:t xml:space="preserve"> ved lodtrækning er opereret enten som OPCAB eller </w:t>
      </w:r>
      <w:proofErr w:type="spellStart"/>
      <w:r>
        <w:rPr>
          <w:lang w:val="da-DK"/>
        </w:rPr>
        <w:t>cCABG</w:t>
      </w:r>
      <w:proofErr w:type="spellEnd"/>
      <w:r>
        <w:rPr>
          <w:lang w:val="da-DK"/>
        </w:rPr>
        <w:t xml:space="preserve">. </w:t>
      </w:r>
      <w:proofErr w:type="spellStart"/>
      <w:r>
        <w:rPr>
          <w:lang w:val="da-DK"/>
        </w:rPr>
        <w:t>Effektmålsvurderingen</w:t>
      </w:r>
      <w:proofErr w:type="spellEnd"/>
      <w:r>
        <w:rPr>
          <w:lang w:val="da-DK"/>
        </w:rPr>
        <w:t xml:space="preserve"> blev foretaget af en uafhængig bedømmelseskomité, som var uvidende om hvilken behandling patienterne havde fået. Det primære </w:t>
      </w:r>
      <w:proofErr w:type="spellStart"/>
      <w:r>
        <w:rPr>
          <w:lang w:val="da-DK"/>
        </w:rPr>
        <w:t>effektmål</w:t>
      </w:r>
      <w:proofErr w:type="spellEnd"/>
      <w:r>
        <w:rPr>
          <w:lang w:val="da-DK"/>
        </w:rPr>
        <w:t xml:space="preserve"> var sammensat af større hjerte- og </w:t>
      </w:r>
      <w:proofErr w:type="spellStart"/>
      <w:r>
        <w:rPr>
          <w:lang w:val="da-DK"/>
        </w:rPr>
        <w:t>cerebrovaskulære</w:t>
      </w:r>
      <w:proofErr w:type="spellEnd"/>
      <w:r>
        <w:rPr>
          <w:lang w:val="da-DK"/>
        </w:rPr>
        <w:t xml:space="preserve"> bivirkninger (MACCE) bestående af død af alle årsager, </w:t>
      </w:r>
      <w:proofErr w:type="spellStart"/>
      <w:r>
        <w:rPr>
          <w:lang w:val="da-DK"/>
        </w:rPr>
        <w:t>myokardie</w:t>
      </w:r>
      <w:proofErr w:type="spellEnd"/>
      <w:r>
        <w:rPr>
          <w:lang w:val="da-DK"/>
        </w:rPr>
        <w:t xml:space="preserve"> infarkt, hjertestop med genoplivning, lav ’</w:t>
      </w:r>
      <w:proofErr w:type="spellStart"/>
      <w:r>
        <w:rPr>
          <w:lang w:val="da-DK"/>
        </w:rPr>
        <w:t>cardiac</w:t>
      </w:r>
      <w:proofErr w:type="spellEnd"/>
      <w:r>
        <w:rPr>
          <w:lang w:val="da-DK"/>
        </w:rPr>
        <w:t xml:space="preserve"> output’ syndrom, cerebral apopleksi, og ny </w:t>
      </w:r>
      <w:proofErr w:type="spellStart"/>
      <w:r>
        <w:rPr>
          <w:lang w:val="da-DK"/>
        </w:rPr>
        <w:t>koronar</w:t>
      </w:r>
      <w:proofErr w:type="spellEnd"/>
      <w:r>
        <w:rPr>
          <w:lang w:val="da-DK"/>
        </w:rPr>
        <w:t xml:space="preserve"> </w:t>
      </w:r>
      <w:proofErr w:type="spellStart"/>
      <w:r>
        <w:rPr>
          <w:lang w:val="da-DK"/>
        </w:rPr>
        <w:t>revaskulariseringsprocedure</w:t>
      </w:r>
      <w:proofErr w:type="spellEnd"/>
      <w:r>
        <w:rPr>
          <w:lang w:val="da-DK"/>
        </w:rPr>
        <w:t xml:space="preserve">. En </w:t>
      </w:r>
      <w:proofErr w:type="spellStart"/>
      <w:r>
        <w:rPr>
          <w:lang w:val="da-DK"/>
        </w:rPr>
        <w:t>subgruppe</w:t>
      </w:r>
      <w:proofErr w:type="spellEnd"/>
      <w:r>
        <w:rPr>
          <w:lang w:val="da-DK"/>
        </w:rPr>
        <w:t xml:space="preserve"> på 69 patienter fik fortaget </w:t>
      </w:r>
      <w:proofErr w:type="spellStart"/>
      <w:r>
        <w:rPr>
          <w:lang w:val="da-DK"/>
        </w:rPr>
        <w:t>koronar</w:t>
      </w:r>
      <w:proofErr w:type="spellEnd"/>
      <w:r>
        <w:rPr>
          <w:lang w:val="da-DK"/>
        </w:rPr>
        <w:t xml:space="preserve"> </w:t>
      </w:r>
      <w:proofErr w:type="spellStart"/>
      <w:r>
        <w:rPr>
          <w:lang w:val="da-DK"/>
        </w:rPr>
        <w:t>angiografi</w:t>
      </w:r>
      <w:proofErr w:type="spellEnd"/>
      <w:r>
        <w:rPr>
          <w:lang w:val="da-DK"/>
        </w:rPr>
        <w:t xml:space="preserve"> 12 måneder efter operationen.</w:t>
      </w:r>
    </w:p>
    <w:p w:rsidR="00955F4E" w:rsidRPr="00B41894" w:rsidRDefault="00955F4E" w:rsidP="00955F4E">
      <w:pPr>
        <w:rPr>
          <w:rStyle w:val="Fremhv"/>
          <w:lang w:val="da-DK"/>
        </w:rPr>
      </w:pPr>
      <w:r w:rsidRPr="00B41894">
        <w:rPr>
          <w:rStyle w:val="Fremhv"/>
          <w:lang w:val="da-DK"/>
        </w:rPr>
        <w:t>Resultater</w:t>
      </w:r>
    </w:p>
    <w:p w:rsidR="00955F4E" w:rsidRDefault="00955F4E" w:rsidP="00955F4E">
      <w:pPr>
        <w:rPr>
          <w:lang w:val="da-DK"/>
        </w:rPr>
      </w:pPr>
      <w:r>
        <w:rPr>
          <w:lang w:val="da-DK"/>
        </w:rPr>
        <w:t xml:space="preserve">Vores </w:t>
      </w:r>
      <w:proofErr w:type="spellStart"/>
      <w:r>
        <w:rPr>
          <w:lang w:val="da-DK"/>
        </w:rPr>
        <w:t>randomiserede</w:t>
      </w:r>
      <w:proofErr w:type="spellEnd"/>
      <w:r>
        <w:rPr>
          <w:lang w:val="da-DK"/>
        </w:rPr>
        <w:t xml:space="preserve"> forsøg kunne ikke vise signifikante forskelle på </w:t>
      </w:r>
      <w:proofErr w:type="spellStart"/>
      <w:r>
        <w:rPr>
          <w:lang w:val="da-DK"/>
        </w:rPr>
        <w:t>effektmålene</w:t>
      </w:r>
      <w:proofErr w:type="spellEnd"/>
      <w:r>
        <w:rPr>
          <w:lang w:val="da-DK"/>
        </w:rPr>
        <w:t xml:space="preserve"> indenfor 30 dage imellem OPCAB og </w:t>
      </w:r>
      <w:proofErr w:type="spellStart"/>
      <w:r>
        <w:rPr>
          <w:lang w:val="da-DK"/>
        </w:rPr>
        <w:t>cCABG</w:t>
      </w:r>
      <w:proofErr w:type="spellEnd"/>
      <w:r>
        <w:rPr>
          <w:lang w:val="da-DK"/>
        </w:rPr>
        <w:t xml:space="preserve">. Det totale antal </w:t>
      </w:r>
      <w:proofErr w:type="spellStart"/>
      <w:r>
        <w:rPr>
          <w:lang w:val="da-DK"/>
        </w:rPr>
        <w:t>distale</w:t>
      </w:r>
      <w:proofErr w:type="spellEnd"/>
      <w:r>
        <w:rPr>
          <w:lang w:val="da-DK"/>
        </w:rPr>
        <w:t xml:space="preserve"> </w:t>
      </w:r>
      <w:proofErr w:type="spellStart"/>
      <w:r>
        <w:rPr>
          <w:lang w:val="da-DK"/>
        </w:rPr>
        <w:t>anastomoser</w:t>
      </w:r>
      <w:proofErr w:type="spellEnd"/>
      <w:r>
        <w:rPr>
          <w:lang w:val="da-DK"/>
        </w:rPr>
        <w:t xml:space="preserve"> var 3,22 ± 0,72 i OPCAB gruppen og 3,34 ± 0,72 i </w:t>
      </w:r>
      <w:proofErr w:type="spellStart"/>
      <w:r>
        <w:rPr>
          <w:lang w:val="da-DK"/>
        </w:rPr>
        <w:t>cCABG</w:t>
      </w:r>
      <w:proofErr w:type="spellEnd"/>
      <w:r>
        <w:rPr>
          <w:lang w:val="da-DK"/>
        </w:rPr>
        <w:t xml:space="preserve"> gruppen. Derimod var der signifikant færre </w:t>
      </w:r>
      <w:proofErr w:type="spellStart"/>
      <w:r>
        <w:rPr>
          <w:lang w:val="da-DK"/>
        </w:rPr>
        <w:t>anastomoser</w:t>
      </w:r>
      <w:proofErr w:type="spellEnd"/>
      <w:r>
        <w:rPr>
          <w:lang w:val="da-DK"/>
        </w:rPr>
        <w:t xml:space="preserve"> udført til det laterale område af venstre ventrikel efter OPCAB (0,9 vs. 1,14; </w:t>
      </w:r>
      <w:r>
        <w:rPr>
          <w:i/>
          <w:lang w:val="da-DK"/>
        </w:rPr>
        <w:t>P</w:t>
      </w:r>
      <w:r>
        <w:rPr>
          <w:lang w:val="da-DK"/>
        </w:rPr>
        <w:t xml:space="preserve"> = 0,01).</w:t>
      </w:r>
    </w:p>
    <w:p w:rsidR="00955F4E" w:rsidRDefault="00955F4E" w:rsidP="00955F4E">
      <w:pPr>
        <w:rPr>
          <w:lang w:val="da-DK"/>
        </w:rPr>
      </w:pPr>
      <w:proofErr w:type="spellStart"/>
      <w:r>
        <w:rPr>
          <w:lang w:val="da-DK"/>
        </w:rPr>
        <w:t>Koronar</w:t>
      </w:r>
      <w:proofErr w:type="spellEnd"/>
      <w:r>
        <w:rPr>
          <w:lang w:val="da-DK"/>
        </w:rPr>
        <w:t xml:space="preserve"> </w:t>
      </w:r>
      <w:proofErr w:type="spellStart"/>
      <w:r>
        <w:rPr>
          <w:lang w:val="da-DK"/>
        </w:rPr>
        <w:t>angiografi</w:t>
      </w:r>
      <w:proofErr w:type="spellEnd"/>
      <w:r>
        <w:rPr>
          <w:lang w:val="da-DK"/>
        </w:rPr>
        <w:t xml:space="preserve"> efter 1 år viste </w:t>
      </w:r>
      <w:proofErr w:type="spellStart"/>
      <w:r>
        <w:rPr>
          <w:lang w:val="da-DK"/>
        </w:rPr>
        <w:t>graft</w:t>
      </w:r>
      <w:proofErr w:type="spellEnd"/>
      <w:r>
        <w:rPr>
          <w:lang w:val="da-DK"/>
        </w:rPr>
        <w:t xml:space="preserve"> </w:t>
      </w:r>
      <w:proofErr w:type="spellStart"/>
      <w:r>
        <w:rPr>
          <w:lang w:val="da-DK"/>
        </w:rPr>
        <w:t>patency</w:t>
      </w:r>
      <w:proofErr w:type="spellEnd"/>
      <w:r>
        <w:rPr>
          <w:lang w:val="da-DK"/>
        </w:rPr>
        <w:t xml:space="preserve"> </w:t>
      </w:r>
      <w:proofErr w:type="spellStart"/>
      <w:r>
        <w:rPr>
          <w:lang w:val="da-DK"/>
        </w:rPr>
        <w:t>index</w:t>
      </w:r>
      <w:proofErr w:type="spellEnd"/>
      <w:r>
        <w:rPr>
          <w:lang w:val="da-DK"/>
        </w:rPr>
        <w:t xml:space="preserve"> på </w:t>
      </w:r>
      <w:proofErr w:type="gramStart"/>
      <w:r>
        <w:rPr>
          <w:lang w:val="da-DK"/>
        </w:rPr>
        <w:t>85%</w:t>
      </w:r>
      <w:proofErr w:type="gramEnd"/>
      <w:r>
        <w:rPr>
          <w:lang w:val="da-DK"/>
        </w:rPr>
        <w:t xml:space="preserve"> efter OPCAB og 87% efter </w:t>
      </w:r>
      <w:proofErr w:type="spellStart"/>
      <w:r>
        <w:rPr>
          <w:lang w:val="da-DK"/>
        </w:rPr>
        <w:t>cCABG</w:t>
      </w:r>
      <w:proofErr w:type="spellEnd"/>
      <w:r>
        <w:rPr>
          <w:lang w:val="da-DK"/>
        </w:rPr>
        <w:t xml:space="preserve"> (</w:t>
      </w:r>
      <w:r>
        <w:rPr>
          <w:i/>
          <w:lang w:val="da-DK"/>
        </w:rPr>
        <w:t>P</w:t>
      </w:r>
      <w:r>
        <w:rPr>
          <w:lang w:val="da-DK"/>
        </w:rPr>
        <w:t xml:space="preserve"> = 0,70). Hos </w:t>
      </w:r>
      <w:proofErr w:type="gramStart"/>
      <w:r>
        <w:rPr>
          <w:lang w:val="da-DK"/>
        </w:rPr>
        <w:t>65%</w:t>
      </w:r>
      <w:proofErr w:type="gramEnd"/>
      <w:r>
        <w:rPr>
          <w:lang w:val="da-DK"/>
        </w:rPr>
        <w:t xml:space="preserve"> af patienterne in OPCAB gruppen og 69% af patienterne i </w:t>
      </w:r>
      <w:proofErr w:type="spellStart"/>
      <w:r>
        <w:rPr>
          <w:lang w:val="da-DK"/>
        </w:rPr>
        <w:t>cCABG</w:t>
      </w:r>
      <w:proofErr w:type="spellEnd"/>
      <w:r>
        <w:rPr>
          <w:lang w:val="da-DK"/>
        </w:rPr>
        <w:t xml:space="preserve"> gruppen var alle </w:t>
      </w:r>
      <w:proofErr w:type="spellStart"/>
      <w:r>
        <w:rPr>
          <w:lang w:val="da-DK"/>
        </w:rPr>
        <w:t>grafter</w:t>
      </w:r>
      <w:proofErr w:type="spellEnd"/>
      <w:r>
        <w:rPr>
          <w:lang w:val="da-DK"/>
        </w:rPr>
        <w:t xml:space="preserve"> åbne.</w:t>
      </w:r>
    </w:p>
    <w:p w:rsidR="00955F4E" w:rsidRDefault="00955F4E" w:rsidP="00955F4E">
      <w:pPr>
        <w:rPr>
          <w:lang w:val="da-DK"/>
        </w:rPr>
      </w:pPr>
      <w:r>
        <w:rPr>
          <w:lang w:val="da-DK"/>
        </w:rPr>
        <w:t xml:space="preserve">Efter en median opfølgning på 3,7 år var det primære </w:t>
      </w:r>
      <w:proofErr w:type="spellStart"/>
      <w:r>
        <w:rPr>
          <w:lang w:val="da-DK"/>
        </w:rPr>
        <w:t>effektmål</w:t>
      </w:r>
      <w:proofErr w:type="spellEnd"/>
      <w:r>
        <w:rPr>
          <w:lang w:val="da-DK"/>
        </w:rPr>
        <w:t xml:space="preserve"> registreret i 69 (</w:t>
      </w:r>
      <w:proofErr w:type="gramStart"/>
      <w:r>
        <w:rPr>
          <w:lang w:val="da-DK"/>
        </w:rPr>
        <w:t>40%</w:t>
      </w:r>
      <w:proofErr w:type="gramEnd"/>
      <w:r>
        <w:rPr>
          <w:lang w:val="da-DK"/>
        </w:rPr>
        <w:t xml:space="preserve">) patienter i OPCAB gruppen mod 54 (33%)  patienter i </w:t>
      </w:r>
      <w:proofErr w:type="spellStart"/>
      <w:r>
        <w:rPr>
          <w:lang w:val="da-DK"/>
        </w:rPr>
        <w:t>cCABG</w:t>
      </w:r>
      <w:proofErr w:type="spellEnd"/>
      <w:r>
        <w:rPr>
          <w:lang w:val="da-DK"/>
        </w:rPr>
        <w:t xml:space="preserve"> (HR 1,22; 95% CI0,86-1,75; </w:t>
      </w:r>
      <w:r>
        <w:rPr>
          <w:i/>
          <w:lang w:val="da-DK"/>
        </w:rPr>
        <w:t>P</w:t>
      </w:r>
      <w:r>
        <w:rPr>
          <w:lang w:val="da-DK"/>
        </w:rPr>
        <w:t xml:space="preserve"> = 0,26). Død af alle årsager var signifikant højere efter OPCAB (</w:t>
      </w:r>
      <w:proofErr w:type="gramStart"/>
      <w:r>
        <w:rPr>
          <w:lang w:val="da-DK"/>
        </w:rPr>
        <w:t>24%</w:t>
      </w:r>
      <w:proofErr w:type="gramEnd"/>
      <w:r>
        <w:rPr>
          <w:lang w:val="da-DK"/>
        </w:rPr>
        <w:t xml:space="preserve"> vs. 15%; HR 1,66; 95% CI 1,02-2,73; </w:t>
      </w:r>
      <w:r>
        <w:rPr>
          <w:i/>
          <w:lang w:val="da-DK"/>
        </w:rPr>
        <w:t>P</w:t>
      </w:r>
      <w:r>
        <w:rPr>
          <w:lang w:val="da-DK"/>
        </w:rPr>
        <w:t xml:space="preserve"> = 0,04)</w:t>
      </w:r>
    </w:p>
    <w:p w:rsidR="00955F4E" w:rsidRDefault="00955F4E" w:rsidP="00955F4E">
      <w:pPr>
        <w:rPr>
          <w:lang w:val="da-DK"/>
        </w:rPr>
      </w:pPr>
      <w:r>
        <w:rPr>
          <w:lang w:val="da-DK"/>
        </w:rPr>
        <w:t xml:space="preserve">I vores opdaterede systematiske </w:t>
      </w:r>
      <w:proofErr w:type="spellStart"/>
      <w:r>
        <w:rPr>
          <w:lang w:val="da-DK"/>
        </w:rPr>
        <w:t>review</w:t>
      </w:r>
      <w:proofErr w:type="spellEnd"/>
      <w:r>
        <w:rPr>
          <w:lang w:val="da-DK"/>
        </w:rPr>
        <w:t xml:space="preserve"> med meta-analyser fandt vi ingen signifikante forskelle hvad angår </w:t>
      </w:r>
      <w:proofErr w:type="spellStart"/>
      <w:r>
        <w:rPr>
          <w:lang w:val="da-DK"/>
        </w:rPr>
        <w:t>myokardie</w:t>
      </w:r>
      <w:proofErr w:type="spellEnd"/>
      <w:r>
        <w:rPr>
          <w:lang w:val="da-DK"/>
        </w:rPr>
        <w:t xml:space="preserve"> infarkt, cerebral apopleksi eller </w:t>
      </w:r>
      <w:proofErr w:type="spellStart"/>
      <w:r>
        <w:rPr>
          <w:lang w:val="da-DK"/>
        </w:rPr>
        <w:t>koronar</w:t>
      </w:r>
      <w:proofErr w:type="spellEnd"/>
      <w:r>
        <w:rPr>
          <w:lang w:val="da-DK"/>
        </w:rPr>
        <w:t xml:space="preserve"> </w:t>
      </w:r>
      <w:proofErr w:type="spellStart"/>
      <w:r>
        <w:rPr>
          <w:lang w:val="da-DK"/>
        </w:rPr>
        <w:t>reintervention</w:t>
      </w:r>
      <w:proofErr w:type="spellEnd"/>
      <w:r>
        <w:rPr>
          <w:lang w:val="da-DK"/>
        </w:rPr>
        <w:t xml:space="preserve">. Atrieflimren var signifikant reduceret efter OPCAB (RR 0,71; </w:t>
      </w:r>
      <w:proofErr w:type="gramStart"/>
      <w:r>
        <w:rPr>
          <w:lang w:val="da-DK"/>
        </w:rPr>
        <w:t>95%</w:t>
      </w:r>
      <w:proofErr w:type="gramEnd"/>
      <w:r>
        <w:rPr>
          <w:lang w:val="da-DK"/>
        </w:rPr>
        <w:t xml:space="preserve"> CI 0,61-0,87, </w:t>
      </w:r>
      <w:r>
        <w:rPr>
          <w:i/>
          <w:lang w:val="da-DK"/>
        </w:rPr>
        <w:t>P</w:t>
      </w:r>
      <w:r>
        <w:rPr>
          <w:lang w:val="da-DK"/>
        </w:rPr>
        <w:t xml:space="preserve"> = 0,0005). I meta-analysen af død af alle årsager var den relative risiko 1,23 (</w:t>
      </w:r>
      <w:proofErr w:type="gramStart"/>
      <w:r>
        <w:rPr>
          <w:lang w:val="da-DK"/>
        </w:rPr>
        <w:t>95%</w:t>
      </w:r>
      <w:proofErr w:type="gramEnd"/>
      <w:r>
        <w:rPr>
          <w:lang w:val="da-DK"/>
        </w:rPr>
        <w:t xml:space="preserve"> CI 0,99-1,52, </w:t>
      </w:r>
      <w:r>
        <w:rPr>
          <w:i/>
          <w:lang w:val="da-DK"/>
        </w:rPr>
        <w:t>P</w:t>
      </w:r>
      <w:r>
        <w:rPr>
          <w:lang w:val="da-DK"/>
        </w:rPr>
        <w:t xml:space="preserve"> = 0,06). Estimatet baserede på forsøg med lav risiko for bias viste signifikant øget dødelighed efter OPCAB (RR 1,35; </w:t>
      </w:r>
      <w:proofErr w:type="gramStart"/>
      <w:r>
        <w:rPr>
          <w:lang w:val="da-DK"/>
        </w:rPr>
        <w:t>95%</w:t>
      </w:r>
      <w:proofErr w:type="gramEnd"/>
      <w:r>
        <w:rPr>
          <w:lang w:val="da-DK"/>
        </w:rPr>
        <w:t xml:space="preserve"> CI 1,06-1,72, </w:t>
      </w:r>
      <w:r>
        <w:rPr>
          <w:i/>
          <w:lang w:val="da-DK"/>
        </w:rPr>
        <w:t>P</w:t>
      </w:r>
      <w:r>
        <w:rPr>
          <w:lang w:val="da-DK"/>
        </w:rPr>
        <w:t xml:space="preserve"> = 0,02). </w:t>
      </w:r>
      <w:proofErr w:type="spellStart"/>
      <w:r>
        <w:rPr>
          <w:lang w:val="da-DK"/>
        </w:rPr>
        <w:t>Trial</w:t>
      </w:r>
      <w:proofErr w:type="spellEnd"/>
      <w:r>
        <w:rPr>
          <w:lang w:val="da-DK"/>
        </w:rPr>
        <w:t xml:space="preserve"> </w:t>
      </w:r>
      <w:proofErr w:type="spellStart"/>
      <w:r>
        <w:rPr>
          <w:lang w:val="da-DK"/>
        </w:rPr>
        <w:t>sequential</w:t>
      </w:r>
      <w:proofErr w:type="spellEnd"/>
      <w:r>
        <w:rPr>
          <w:lang w:val="da-DK"/>
        </w:rPr>
        <w:t xml:space="preserve"> analyser viser at </w:t>
      </w:r>
      <w:proofErr w:type="spellStart"/>
      <w:r>
        <w:rPr>
          <w:lang w:val="da-DK"/>
        </w:rPr>
        <w:t>trial</w:t>
      </w:r>
      <w:proofErr w:type="spellEnd"/>
      <w:r>
        <w:rPr>
          <w:lang w:val="da-DK"/>
        </w:rPr>
        <w:t xml:space="preserve"> </w:t>
      </w:r>
      <w:proofErr w:type="spellStart"/>
      <w:r>
        <w:rPr>
          <w:lang w:val="da-DK"/>
        </w:rPr>
        <w:t>sequential</w:t>
      </w:r>
      <w:proofErr w:type="spellEnd"/>
      <w:r>
        <w:rPr>
          <w:lang w:val="da-DK"/>
        </w:rPr>
        <w:t xml:space="preserve"> </w:t>
      </w:r>
      <w:proofErr w:type="spellStart"/>
      <w:r>
        <w:rPr>
          <w:lang w:val="da-DK"/>
        </w:rPr>
        <w:t>analysis</w:t>
      </w:r>
      <w:proofErr w:type="spellEnd"/>
      <w:r>
        <w:rPr>
          <w:lang w:val="da-DK"/>
        </w:rPr>
        <w:t xml:space="preserve"> </w:t>
      </w:r>
      <w:proofErr w:type="spellStart"/>
      <w:r>
        <w:rPr>
          <w:lang w:val="da-DK"/>
        </w:rPr>
        <w:t>monitoringsgrænserne</w:t>
      </w:r>
      <w:proofErr w:type="spellEnd"/>
      <w:r>
        <w:rPr>
          <w:lang w:val="da-DK"/>
        </w:rPr>
        <w:t xml:space="preserve"> er gennembrudt til fordel for </w:t>
      </w:r>
      <w:proofErr w:type="spellStart"/>
      <w:r>
        <w:rPr>
          <w:lang w:val="da-DK"/>
        </w:rPr>
        <w:t>cCABG</w:t>
      </w:r>
      <w:proofErr w:type="spellEnd"/>
      <w:r>
        <w:rPr>
          <w:lang w:val="da-DK"/>
        </w:rPr>
        <w:t>.</w:t>
      </w:r>
    </w:p>
    <w:p w:rsidR="00955F4E" w:rsidRPr="00B41894" w:rsidRDefault="00955F4E" w:rsidP="00955F4E">
      <w:pPr>
        <w:rPr>
          <w:rStyle w:val="Fremhv"/>
          <w:lang w:val="da-DK"/>
        </w:rPr>
      </w:pPr>
      <w:r w:rsidRPr="00B41894">
        <w:rPr>
          <w:rStyle w:val="Fremhv"/>
          <w:lang w:val="da-DK"/>
        </w:rPr>
        <w:t>Konklusion</w:t>
      </w:r>
    </w:p>
    <w:p w:rsidR="00E525D1" w:rsidRPr="00955F4E" w:rsidRDefault="00955F4E">
      <w:pPr>
        <w:rPr>
          <w:lang w:val="da-DK"/>
        </w:rPr>
      </w:pPr>
      <w:r>
        <w:rPr>
          <w:lang w:val="da-DK"/>
        </w:rPr>
        <w:t xml:space="preserve">I vores forsøg omfattende </w:t>
      </w:r>
      <w:proofErr w:type="spellStart"/>
      <w:r>
        <w:rPr>
          <w:lang w:val="da-DK"/>
        </w:rPr>
        <w:t>høj-risiko</w:t>
      </w:r>
      <w:proofErr w:type="spellEnd"/>
      <w:r>
        <w:rPr>
          <w:lang w:val="da-DK"/>
        </w:rPr>
        <w:t xml:space="preserve"> patienter fandt vi ingen signifikante forskelle mellem OPCAB og </w:t>
      </w:r>
      <w:proofErr w:type="spellStart"/>
      <w:r>
        <w:rPr>
          <w:lang w:val="da-DK"/>
        </w:rPr>
        <w:t>cCABG</w:t>
      </w:r>
      <w:proofErr w:type="spellEnd"/>
      <w:r>
        <w:rPr>
          <w:lang w:val="da-DK"/>
        </w:rPr>
        <w:t xml:space="preserve"> på </w:t>
      </w:r>
      <w:proofErr w:type="spellStart"/>
      <w:r>
        <w:rPr>
          <w:lang w:val="da-DK"/>
        </w:rPr>
        <w:t>effektmålene</w:t>
      </w:r>
      <w:proofErr w:type="spellEnd"/>
      <w:r>
        <w:rPr>
          <w:lang w:val="da-DK"/>
        </w:rPr>
        <w:t xml:space="preserve"> efter 30 dage eller på det primære </w:t>
      </w:r>
      <w:proofErr w:type="spellStart"/>
      <w:r>
        <w:rPr>
          <w:lang w:val="da-DK"/>
        </w:rPr>
        <w:t>effektmål</w:t>
      </w:r>
      <w:proofErr w:type="spellEnd"/>
      <w:r>
        <w:rPr>
          <w:lang w:val="da-DK"/>
        </w:rPr>
        <w:t xml:space="preserve"> efter median 3,7 års opfølgning. Derimod resulterede OPCAB i en signifikant øget dødelighed, hvilket også var resultatet af vores opdaterede meta-analyse. På baggrund af disse resultater må </w:t>
      </w:r>
      <w:proofErr w:type="spellStart"/>
      <w:r>
        <w:rPr>
          <w:lang w:val="da-DK"/>
        </w:rPr>
        <w:t>koronar</w:t>
      </w:r>
      <w:proofErr w:type="spellEnd"/>
      <w:r>
        <w:rPr>
          <w:lang w:val="da-DK"/>
        </w:rPr>
        <w:t xml:space="preserve"> </w:t>
      </w:r>
      <w:proofErr w:type="spellStart"/>
      <w:r>
        <w:rPr>
          <w:lang w:val="da-DK"/>
        </w:rPr>
        <w:t>bypass</w:t>
      </w:r>
      <w:proofErr w:type="spellEnd"/>
      <w:r>
        <w:rPr>
          <w:lang w:val="da-DK"/>
        </w:rPr>
        <w:t xml:space="preserve"> kirurgi udført med hjerte-lunge maskine forsat være standard behandling, idet den eksisterende evidens viser at OPCAB teknikken reducerer langtidsoverlevelsen.</w:t>
      </w:r>
    </w:p>
    <w:sectPr w:rsidR="00E525D1" w:rsidRPr="00955F4E" w:rsidSect="00E525D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55F4E"/>
    <w:rsid w:val="00955F4E"/>
    <w:rsid w:val="00E525D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4E"/>
    <w:pPr>
      <w:spacing w:before="200"/>
      <w:jc w:val="both"/>
    </w:pPr>
    <w:rPr>
      <w:rFonts w:ascii="Calibri" w:eastAsia="Times New Roman" w:hAnsi="Calibri" w:cs="Times New Roman"/>
      <w:sz w:val="18"/>
      <w:szCs w:val="20"/>
      <w:lang w:val="en-US" w:bidi="en-US"/>
    </w:rPr>
  </w:style>
  <w:style w:type="paragraph" w:styleId="Overskrift1">
    <w:name w:val="heading 1"/>
    <w:basedOn w:val="Normal"/>
    <w:next w:val="Normal"/>
    <w:link w:val="Overskrift1Tegn"/>
    <w:uiPriority w:val="9"/>
    <w:qFormat/>
    <w:rsid w:val="00955F4E"/>
    <w:pPr>
      <w:pBdr>
        <w:top w:val="single" w:sz="24" w:space="0" w:color="4F81BD"/>
        <w:left w:val="single" w:sz="24" w:space="0" w:color="4F81BD"/>
        <w:bottom w:val="single" w:sz="24" w:space="0" w:color="4F81BD"/>
        <w:right w:val="single" w:sz="24" w:space="0" w:color="4F81BD"/>
      </w:pBdr>
      <w:shd w:val="clear" w:color="auto" w:fill="4F81BD"/>
      <w:spacing w:after="0"/>
      <w:jc w:val="left"/>
      <w:outlineLvl w:val="0"/>
    </w:pPr>
    <w:rPr>
      <w:b/>
      <w:bCs/>
      <w:caps/>
      <w:color w:val="FFFFFF"/>
      <w:spacing w:val="15"/>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5F4E"/>
    <w:rPr>
      <w:rFonts w:ascii="Calibri" w:eastAsia="Times New Roman" w:hAnsi="Calibri" w:cs="Times New Roman"/>
      <w:b/>
      <w:bCs/>
      <w:caps/>
      <w:color w:val="FFFFFF"/>
      <w:spacing w:val="15"/>
      <w:shd w:val="clear" w:color="auto" w:fill="4F81BD"/>
      <w:lang w:val="en-US" w:bidi="en-US"/>
    </w:rPr>
  </w:style>
  <w:style w:type="character" w:styleId="Fremhv">
    <w:name w:val="Emphasis"/>
    <w:uiPriority w:val="20"/>
    <w:qFormat/>
    <w:rsid w:val="00955F4E"/>
    <w:rPr>
      <w:caps/>
      <w:color w:val="243F60"/>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3690</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 Møller</dc:creator>
  <cp:keywords/>
  <dc:description/>
  <cp:lastModifiedBy>Christian H. Møller</cp:lastModifiedBy>
  <cp:revision>1</cp:revision>
  <dcterms:created xsi:type="dcterms:W3CDTF">2010-11-27T21:09:00Z</dcterms:created>
  <dcterms:modified xsi:type="dcterms:W3CDTF">2010-11-27T21:10:00Z</dcterms:modified>
</cp:coreProperties>
</file>